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E63D9E" w:rsidRPr="00E63D9E" w14:paraId="32C6BC3D" w14:textId="77777777" w:rsidTr="00E63D9E">
        <w:tc>
          <w:tcPr>
            <w:tcW w:w="5245" w:type="dxa"/>
            <w:gridSpan w:val="2"/>
          </w:tcPr>
          <w:p w14:paraId="55C50E33" w14:textId="3518F747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</w:rPr>
              <w:br w:type="page"/>
            </w:r>
            <w:r w:rsidRPr="00E63D9E">
              <w:rPr>
                <w:sz w:val="26"/>
                <w:szCs w:val="26"/>
                <w:lang w:eastAsia="en-US"/>
              </w:rPr>
              <w:t>Приложение</w:t>
            </w:r>
            <w:r w:rsidR="00AF7FBF">
              <w:rPr>
                <w:sz w:val="26"/>
                <w:szCs w:val="26"/>
                <w:lang w:eastAsia="en-US"/>
              </w:rPr>
              <w:t xml:space="preserve"> 4</w:t>
            </w:r>
            <w:r w:rsidRPr="00E63D9E">
              <w:rPr>
                <w:sz w:val="26"/>
                <w:szCs w:val="26"/>
                <w:lang w:eastAsia="en-US"/>
              </w:rPr>
              <w:t xml:space="preserve"> </w:t>
            </w:r>
          </w:p>
          <w:p w14:paraId="03BEABF9" w14:textId="77777777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14:paraId="44D82315" w14:textId="77777777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E63D9E" w:rsidRPr="00E63D9E" w14:paraId="1578AB8F" w14:textId="77777777" w:rsidTr="00E63D9E">
        <w:trPr>
          <w:trHeight w:val="665"/>
        </w:trPr>
        <w:tc>
          <w:tcPr>
            <w:tcW w:w="2693" w:type="dxa"/>
          </w:tcPr>
          <w:p w14:paraId="0D304150" w14:textId="50F6DB49" w:rsidR="00E63D9E" w:rsidRPr="00EF5524" w:rsidRDefault="00EF5524" w:rsidP="00EF5524">
            <w:pPr>
              <w:rPr>
                <w:sz w:val="26"/>
                <w:szCs w:val="26"/>
              </w:rPr>
            </w:pPr>
            <w:r w:rsidRPr="00EF5524">
              <w:rPr>
                <w:sz w:val="26"/>
                <w:szCs w:val="26"/>
              </w:rPr>
              <w:t>от 22.05.2024</w:t>
            </w:r>
          </w:p>
        </w:tc>
        <w:tc>
          <w:tcPr>
            <w:tcW w:w="2552" w:type="dxa"/>
          </w:tcPr>
          <w:p w14:paraId="0F4642AD" w14:textId="312C0C64" w:rsidR="00E63D9E" w:rsidRPr="00EF5524" w:rsidRDefault="00EF5524" w:rsidP="00EF5524">
            <w:pPr>
              <w:rPr>
                <w:sz w:val="26"/>
                <w:szCs w:val="26"/>
              </w:rPr>
            </w:pPr>
            <w:r w:rsidRPr="00EF5524">
              <w:rPr>
                <w:sz w:val="24"/>
                <w:szCs w:val="26"/>
              </w:rPr>
              <w:t>№394-ГД</w:t>
            </w:r>
            <w:bookmarkStart w:id="0" w:name="_GoBack"/>
            <w:bookmarkEnd w:id="0"/>
          </w:p>
        </w:tc>
      </w:tr>
    </w:tbl>
    <w:p w14:paraId="515A5614" w14:textId="77777777" w:rsidR="002D7B94" w:rsidRDefault="002D7B94" w:rsidP="004D53B5">
      <w:pPr>
        <w:ind w:left="12333"/>
      </w:pPr>
    </w:p>
    <w:tbl>
      <w:tblPr>
        <w:tblW w:w="5000" w:type="pct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6"/>
        <w:gridCol w:w="2511"/>
        <w:gridCol w:w="1234"/>
        <w:gridCol w:w="1234"/>
        <w:gridCol w:w="1242"/>
      </w:tblGrid>
      <w:tr w:rsidR="00AF7FBF" w:rsidRPr="00AA0CEA" w14:paraId="76E92556" w14:textId="77777777" w:rsidTr="00AA0CEA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C95BC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Источники внутреннего финансирования дефицита бюджета города Когалыма за 2023 год                                                                                                                                                  по кодам классификации источников финансирования дефицитов бюджетов</w:t>
            </w:r>
          </w:p>
        </w:tc>
      </w:tr>
      <w:tr w:rsidR="00AF7FBF" w:rsidRPr="00AA0CEA" w14:paraId="74E2F5B1" w14:textId="77777777" w:rsidTr="00AA0CEA">
        <w:tc>
          <w:tcPr>
            <w:tcW w:w="1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A3E7D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C3120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59228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4FA32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F3F0E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</w:p>
        </w:tc>
      </w:tr>
      <w:tr w:rsidR="00AF7FBF" w:rsidRPr="00AA0CEA" w14:paraId="28184067" w14:textId="77777777" w:rsidTr="00AA0CEA">
        <w:tc>
          <w:tcPr>
            <w:tcW w:w="1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7FF0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DEBE" w14:textId="77777777" w:rsidR="00AF7FBF" w:rsidRPr="00AA0CEA" w:rsidRDefault="00AF7FBF" w:rsidP="00AF7FBF">
            <w:pPr>
              <w:rPr>
                <w:spacing w:val="-6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26F2" w14:textId="77777777" w:rsidR="00AF7FBF" w:rsidRPr="00AA0CEA" w:rsidRDefault="00AF7FBF" w:rsidP="00AF7FBF">
            <w:pPr>
              <w:rPr>
                <w:spacing w:val="-6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D893" w14:textId="77777777" w:rsidR="00AF7FBF" w:rsidRPr="00AA0CEA" w:rsidRDefault="00AF7FBF" w:rsidP="00AF7FBF">
            <w:pPr>
              <w:rPr>
                <w:spacing w:val="-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3DE5" w14:textId="77777777" w:rsidR="00AF7FBF" w:rsidRPr="00AA0CEA" w:rsidRDefault="00AF7FBF" w:rsidP="00AF7FBF">
            <w:pPr>
              <w:jc w:val="right"/>
              <w:rPr>
                <w:spacing w:val="-6"/>
              </w:rPr>
            </w:pPr>
            <w:proofErr w:type="spellStart"/>
            <w:r w:rsidRPr="00AA0CEA">
              <w:rPr>
                <w:spacing w:val="-6"/>
              </w:rPr>
              <w:t>тыс.руб</w:t>
            </w:r>
            <w:proofErr w:type="spellEnd"/>
            <w:r w:rsidRPr="00AA0CEA">
              <w:rPr>
                <w:spacing w:val="-6"/>
              </w:rPr>
              <w:t>.</w:t>
            </w:r>
          </w:p>
        </w:tc>
      </w:tr>
      <w:tr w:rsidR="00AF7FBF" w:rsidRPr="00AA0CEA" w14:paraId="6B65148F" w14:textId="77777777" w:rsidTr="00AA0CEA"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6A76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Коды бюджетной классификации                     Российской Федерации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0FCD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Наименование кода администратора и видов источников внутреннего финансирования дефицита бюджета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0AA1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Учтено по бюджету         на 2023 год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B68E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 xml:space="preserve">Исполнено за 2023 год                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26EC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 xml:space="preserve">Отклонение (+,-)             </w:t>
            </w:r>
          </w:p>
        </w:tc>
      </w:tr>
      <w:tr w:rsidR="00AF7FBF" w:rsidRPr="00AA0CEA" w14:paraId="589E84E2" w14:textId="77777777" w:rsidTr="00AA0CEA"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9036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1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2E92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97C3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1671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B79B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5</w:t>
            </w:r>
          </w:p>
        </w:tc>
      </w:tr>
      <w:tr w:rsidR="00AF7FBF" w:rsidRPr="00AA0CEA" w14:paraId="73B665F6" w14:textId="77777777" w:rsidTr="00AA0CEA"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A831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 xml:space="preserve">000 01 05 00 00 00 0000 000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54B1" w14:textId="77777777" w:rsidR="00AF7FBF" w:rsidRPr="00AA0CEA" w:rsidRDefault="00AF7FBF" w:rsidP="00AF7FBF">
            <w:pPr>
              <w:jc w:val="both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Изменение остатков средств на счетах по учету средств бюджета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CB90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445 427,6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352C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-544 676,6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AC15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990 104,2</w:t>
            </w:r>
          </w:p>
        </w:tc>
      </w:tr>
      <w:tr w:rsidR="00AF7FBF" w:rsidRPr="00AA0CEA" w14:paraId="0CAC0202" w14:textId="77777777" w:rsidTr="00AA0CEA"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8162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 xml:space="preserve">000 01 05 02 00 00 0000 000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5F8C" w14:textId="77777777" w:rsidR="00AF7FBF" w:rsidRPr="00AA0CEA" w:rsidRDefault="00AF7FBF" w:rsidP="00AF7FBF">
            <w:pPr>
              <w:jc w:val="both"/>
              <w:rPr>
                <w:spacing w:val="-6"/>
              </w:rPr>
            </w:pPr>
            <w:r w:rsidRPr="00AA0CEA">
              <w:rPr>
                <w:spacing w:val="-6"/>
              </w:rPr>
              <w:t>Прочие остатки средств бюджетов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5A9F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445 427,6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5AA7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-544 676,6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B127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990 104,2</w:t>
            </w:r>
          </w:p>
        </w:tc>
      </w:tr>
      <w:tr w:rsidR="00AF7FBF" w:rsidRPr="00AA0CEA" w14:paraId="7718959E" w14:textId="77777777" w:rsidTr="00AA0CEA"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BC3A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000 01 05 02 01 04 0000 510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CB12" w14:textId="77777777" w:rsidR="00AF7FBF" w:rsidRPr="00AA0CEA" w:rsidRDefault="00AF7FBF" w:rsidP="00AF7FBF">
            <w:pPr>
              <w:jc w:val="both"/>
              <w:rPr>
                <w:spacing w:val="-6"/>
              </w:rPr>
            </w:pPr>
            <w:r w:rsidRPr="00AA0CEA">
              <w:rPr>
                <w:spacing w:val="-6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4EC0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-7 930 836,0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F417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-8 100 998,1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F61E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Х</w:t>
            </w:r>
          </w:p>
        </w:tc>
      </w:tr>
      <w:tr w:rsidR="00AF7FBF" w:rsidRPr="00AA0CEA" w14:paraId="6C13AC6E" w14:textId="77777777" w:rsidTr="00AA0CEA"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BB7F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000 01 05 02 01 04 0000 610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BC99" w14:textId="77777777" w:rsidR="00AF7FBF" w:rsidRPr="00AA0CEA" w:rsidRDefault="00AF7FBF" w:rsidP="00AF7FBF">
            <w:pPr>
              <w:jc w:val="both"/>
              <w:rPr>
                <w:spacing w:val="-6"/>
              </w:rPr>
            </w:pPr>
            <w:r w:rsidRPr="00AA0CEA">
              <w:rPr>
                <w:spacing w:val="-6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0FBAB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8 374 502,0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3B0E7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7 556 321,5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66954" w14:textId="77777777" w:rsidR="00AF7FBF" w:rsidRPr="00AA0CEA" w:rsidRDefault="00AF7FBF" w:rsidP="00AF7FBF">
            <w:pPr>
              <w:jc w:val="center"/>
              <w:rPr>
                <w:spacing w:val="-6"/>
              </w:rPr>
            </w:pPr>
            <w:r w:rsidRPr="00AA0CEA">
              <w:rPr>
                <w:spacing w:val="-6"/>
              </w:rPr>
              <w:t>Х</w:t>
            </w:r>
          </w:p>
        </w:tc>
      </w:tr>
      <w:tr w:rsidR="00AF7FBF" w:rsidRPr="00AA0CEA" w14:paraId="10FBB502" w14:textId="77777777" w:rsidTr="00AA0CEA">
        <w:tc>
          <w:tcPr>
            <w:tcW w:w="2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AEDF9" w14:textId="77777777" w:rsidR="00AF7FBF" w:rsidRPr="00AA0CEA" w:rsidRDefault="00AF7FBF" w:rsidP="00AF7FBF">
            <w:pPr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Всего источников внутреннего финансирования дефицита бюджета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4699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445 427,6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0698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-544 676,6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B2BD" w14:textId="77777777" w:rsidR="00AF7FBF" w:rsidRPr="00AA0CEA" w:rsidRDefault="00AF7FBF" w:rsidP="00AF7FBF">
            <w:pPr>
              <w:jc w:val="center"/>
              <w:rPr>
                <w:bCs/>
                <w:spacing w:val="-6"/>
              </w:rPr>
            </w:pPr>
            <w:r w:rsidRPr="00AA0CEA">
              <w:rPr>
                <w:bCs/>
                <w:spacing w:val="-6"/>
              </w:rPr>
              <w:t>990 104,2</w:t>
            </w:r>
          </w:p>
        </w:tc>
      </w:tr>
    </w:tbl>
    <w:p w14:paraId="5E433054" w14:textId="77777777" w:rsidR="00A6143D" w:rsidRDefault="00A6143D" w:rsidP="00A6143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sectPr w:rsidR="00A6143D" w:rsidSect="00AA0CEA">
      <w:headerReference w:type="default" r:id="rId8"/>
      <w:pgSz w:w="11906" w:h="16838"/>
      <w:pgMar w:top="993" w:right="567" w:bottom="1134" w:left="2552" w:header="709" w:footer="709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A7A" w14:textId="77777777" w:rsidR="005A301E" w:rsidRDefault="005A301E" w:rsidP="00631D8A">
      <w:r>
        <w:separator/>
      </w:r>
    </w:p>
  </w:endnote>
  <w:endnote w:type="continuationSeparator" w:id="0">
    <w:p w14:paraId="39024154" w14:textId="77777777" w:rsidR="005A301E" w:rsidRDefault="005A301E" w:rsidP="0063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AF9D6" w14:textId="77777777" w:rsidR="005A301E" w:rsidRDefault="005A301E" w:rsidP="00631D8A">
      <w:r>
        <w:separator/>
      </w:r>
    </w:p>
  </w:footnote>
  <w:footnote w:type="continuationSeparator" w:id="0">
    <w:p w14:paraId="0253164D" w14:textId="77777777" w:rsidR="005A301E" w:rsidRDefault="005A301E" w:rsidP="0063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9513856"/>
      <w:docPartObj>
        <w:docPartGallery w:val="Page Numbers (Top of Page)"/>
        <w:docPartUnique/>
      </w:docPartObj>
    </w:sdtPr>
    <w:sdtEndPr/>
    <w:sdtContent>
      <w:p w14:paraId="5671FFED" w14:textId="40993254" w:rsidR="00631D8A" w:rsidRDefault="00631D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524">
          <w:rPr>
            <w:noProof/>
          </w:rPr>
          <w:t>152</w:t>
        </w:r>
        <w:r>
          <w:fldChar w:fldCharType="end"/>
        </w:r>
      </w:p>
    </w:sdtContent>
  </w:sdt>
  <w:p w14:paraId="6E741E15" w14:textId="77777777" w:rsidR="00631D8A" w:rsidRDefault="00631D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BEF"/>
    <w:multiLevelType w:val="hybridMultilevel"/>
    <w:tmpl w:val="9834AF9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 w15:restartNumberingAfterBreak="0">
    <w:nsid w:val="07517047"/>
    <w:multiLevelType w:val="hybridMultilevel"/>
    <w:tmpl w:val="45E4B1C6"/>
    <w:lvl w:ilvl="0" w:tplc="0419000F">
      <w:start w:val="1"/>
      <w:numFmt w:val="decimal"/>
      <w:lvlText w:val="%1."/>
      <w:lvlJc w:val="left"/>
      <w:pPr>
        <w:ind w:left="123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08531127"/>
    <w:multiLevelType w:val="hybridMultilevel"/>
    <w:tmpl w:val="5F84B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7A7E14"/>
    <w:multiLevelType w:val="multilevel"/>
    <w:tmpl w:val="5164E7F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355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 w15:restartNumberingAfterBreak="0">
    <w:nsid w:val="0C501854"/>
    <w:multiLevelType w:val="hybridMultilevel"/>
    <w:tmpl w:val="73364DDE"/>
    <w:lvl w:ilvl="0" w:tplc="ABC0804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FCE0341"/>
    <w:multiLevelType w:val="hybridMultilevel"/>
    <w:tmpl w:val="662ABEB4"/>
    <w:lvl w:ilvl="0" w:tplc="EE70E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C52EFE"/>
    <w:multiLevelType w:val="hybridMultilevel"/>
    <w:tmpl w:val="F462F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67379"/>
    <w:multiLevelType w:val="hybridMultilevel"/>
    <w:tmpl w:val="CE2AABC0"/>
    <w:lvl w:ilvl="0" w:tplc="898C62FE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8907C4F"/>
    <w:multiLevelType w:val="hybridMultilevel"/>
    <w:tmpl w:val="F606D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67789"/>
    <w:multiLevelType w:val="hybridMultilevel"/>
    <w:tmpl w:val="A788BE14"/>
    <w:lvl w:ilvl="0" w:tplc="0AE8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6B5957"/>
    <w:multiLevelType w:val="hybridMultilevel"/>
    <w:tmpl w:val="12D02440"/>
    <w:lvl w:ilvl="0" w:tplc="EFDA464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04775E0"/>
    <w:multiLevelType w:val="hybridMultilevel"/>
    <w:tmpl w:val="0F463406"/>
    <w:lvl w:ilvl="0" w:tplc="AD82D0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2A376B9"/>
    <w:multiLevelType w:val="hybridMultilevel"/>
    <w:tmpl w:val="EFBA4230"/>
    <w:lvl w:ilvl="0" w:tplc="11D68B3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34736"/>
    <w:multiLevelType w:val="hybridMultilevel"/>
    <w:tmpl w:val="77160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EC19F7"/>
    <w:multiLevelType w:val="hybridMultilevel"/>
    <w:tmpl w:val="172C4A8E"/>
    <w:lvl w:ilvl="0" w:tplc="0994F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91B3BFF"/>
    <w:multiLevelType w:val="hybridMultilevel"/>
    <w:tmpl w:val="C624D9D0"/>
    <w:lvl w:ilvl="0" w:tplc="483E0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F91CAB"/>
    <w:multiLevelType w:val="singleLevel"/>
    <w:tmpl w:val="21BA6550"/>
    <w:lvl w:ilvl="0">
      <w:start w:val="1"/>
      <w:numFmt w:val="decimal"/>
      <w:lvlText w:val="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2092F14"/>
    <w:multiLevelType w:val="hybridMultilevel"/>
    <w:tmpl w:val="624422CE"/>
    <w:lvl w:ilvl="0" w:tplc="B5261286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7A97E9F"/>
    <w:multiLevelType w:val="hybridMultilevel"/>
    <w:tmpl w:val="E2A2F832"/>
    <w:lvl w:ilvl="0" w:tplc="686EAF8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9AB067D"/>
    <w:multiLevelType w:val="multilevel"/>
    <w:tmpl w:val="44002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C9A1786"/>
    <w:multiLevelType w:val="hybridMultilevel"/>
    <w:tmpl w:val="98A2F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4731DB"/>
    <w:multiLevelType w:val="multilevel"/>
    <w:tmpl w:val="A9E8BBD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407D4D0F"/>
    <w:multiLevelType w:val="hybridMultilevel"/>
    <w:tmpl w:val="FA1CBAF6"/>
    <w:lvl w:ilvl="0" w:tplc="F08E0F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1FD582E"/>
    <w:multiLevelType w:val="hybridMultilevel"/>
    <w:tmpl w:val="4AFC25CC"/>
    <w:lvl w:ilvl="0" w:tplc="1F066C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CA2ACA"/>
    <w:multiLevelType w:val="hybridMultilevel"/>
    <w:tmpl w:val="92B6F88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8FF2FFF"/>
    <w:multiLevelType w:val="hybridMultilevel"/>
    <w:tmpl w:val="24A8BDD2"/>
    <w:lvl w:ilvl="0" w:tplc="C9F40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C4D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36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56E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6A30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6A58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E00F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842B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AC81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6567B3"/>
    <w:multiLevelType w:val="hybridMultilevel"/>
    <w:tmpl w:val="D7184A4C"/>
    <w:lvl w:ilvl="0" w:tplc="AD60A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D491FD8"/>
    <w:multiLevelType w:val="hybridMultilevel"/>
    <w:tmpl w:val="8FE4C0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966483"/>
    <w:multiLevelType w:val="multilevel"/>
    <w:tmpl w:val="12F235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i w:val="0"/>
        <w:sz w:val="25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i w:val="0"/>
        <w:sz w:val="25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  <w:i w:val="0"/>
        <w:sz w:val="25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i w:val="0"/>
        <w:sz w:val="25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  <w:i w:val="0"/>
        <w:sz w:val="25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  <w:i w:val="0"/>
        <w:sz w:val="25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  <w:i w:val="0"/>
        <w:sz w:val="25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  <w:i w:val="0"/>
        <w:sz w:val="25"/>
      </w:rPr>
    </w:lvl>
  </w:abstractNum>
  <w:abstractNum w:abstractNumId="30" w15:restartNumberingAfterBreak="0">
    <w:nsid w:val="55D10DCA"/>
    <w:multiLevelType w:val="hybridMultilevel"/>
    <w:tmpl w:val="57F007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96377BA"/>
    <w:multiLevelType w:val="hybridMultilevel"/>
    <w:tmpl w:val="177A0804"/>
    <w:lvl w:ilvl="0" w:tplc="91666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A58330F"/>
    <w:multiLevelType w:val="hybridMultilevel"/>
    <w:tmpl w:val="D8389044"/>
    <w:lvl w:ilvl="0" w:tplc="C798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A803CAA"/>
    <w:multiLevelType w:val="multilevel"/>
    <w:tmpl w:val="ADECBE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3" w:hanging="12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3" w:hanging="12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3" w:hanging="12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3" w:hanging="12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B701995"/>
    <w:multiLevelType w:val="hybridMultilevel"/>
    <w:tmpl w:val="4DB8FF4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5D2F1127"/>
    <w:multiLevelType w:val="multilevel"/>
    <w:tmpl w:val="5BE253D8"/>
    <w:lvl w:ilvl="0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5F256A0D"/>
    <w:multiLevelType w:val="hybridMultilevel"/>
    <w:tmpl w:val="7AB6010A"/>
    <w:lvl w:ilvl="0" w:tplc="3F40CE0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AE6D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3E8A7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44E19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724C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80FB9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947CB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EAF1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A8B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60BA5"/>
    <w:multiLevelType w:val="hybridMultilevel"/>
    <w:tmpl w:val="01C400AC"/>
    <w:lvl w:ilvl="0" w:tplc="9CA04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2B74CC5"/>
    <w:multiLevelType w:val="hybridMultilevel"/>
    <w:tmpl w:val="AAD8D2E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F287C"/>
    <w:multiLevelType w:val="hybridMultilevel"/>
    <w:tmpl w:val="F4C010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701DD5"/>
    <w:multiLevelType w:val="hybridMultilevel"/>
    <w:tmpl w:val="BBB0E28A"/>
    <w:lvl w:ilvl="0" w:tplc="9A9A9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B65067"/>
    <w:multiLevelType w:val="hybridMultilevel"/>
    <w:tmpl w:val="68D64260"/>
    <w:lvl w:ilvl="0" w:tplc="B436F18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9778CA"/>
    <w:multiLevelType w:val="hybridMultilevel"/>
    <w:tmpl w:val="D5862E6A"/>
    <w:lvl w:ilvl="0" w:tplc="27043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42C1C85"/>
    <w:multiLevelType w:val="hybridMultilevel"/>
    <w:tmpl w:val="96D6FB22"/>
    <w:lvl w:ilvl="0" w:tplc="FCA267E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921554"/>
    <w:multiLevelType w:val="hybridMultilevel"/>
    <w:tmpl w:val="FA60B9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CA47033"/>
    <w:multiLevelType w:val="hybridMultilevel"/>
    <w:tmpl w:val="47DC1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607E4"/>
    <w:multiLevelType w:val="hybridMultilevel"/>
    <w:tmpl w:val="C288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5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6"/>
  </w:num>
  <w:num w:numId="8">
    <w:abstractNumId w:val="19"/>
  </w:num>
  <w:num w:numId="9">
    <w:abstractNumId w:val="38"/>
  </w:num>
  <w:num w:numId="10">
    <w:abstractNumId w:val="20"/>
  </w:num>
  <w:num w:numId="11">
    <w:abstractNumId w:val="31"/>
  </w:num>
  <w:num w:numId="12">
    <w:abstractNumId w:val="5"/>
  </w:num>
  <w:num w:numId="13">
    <w:abstractNumId w:val="40"/>
  </w:num>
  <w:num w:numId="14">
    <w:abstractNumId w:val="13"/>
  </w:num>
  <w:num w:numId="15">
    <w:abstractNumId w:val="42"/>
  </w:num>
  <w:num w:numId="16">
    <w:abstractNumId w:val="6"/>
  </w:num>
  <w:num w:numId="17">
    <w:abstractNumId w:val="4"/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33"/>
  </w:num>
  <w:num w:numId="22">
    <w:abstractNumId w:val="28"/>
  </w:num>
  <w:num w:numId="23">
    <w:abstractNumId w:val="45"/>
  </w:num>
  <w:num w:numId="24">
    <w:abstractNumId w:val="22"/>
  </w:num>
  <w:num w:numId="25">
    <w:abstractNumId w:val="43"/>
  </w:num>
  <w:num w:numId="26">
    <w:abstractNumId w:val="30"/>
  </w:num>
  <w:num w:numId="27">
    <w:abstractNumId w:val="12"/>
  </w:num>
  <w:num w:numId="28">
    <w:abstractNumId w:val="44"/>
  </w:num>
  <w:num w:numId="29">
    <w:abstractNumId w:val="47"/>
  </w:num>
  <w:num w:numId="30">
    <w:abstractNumId w:val="37"/>
  </w:num>
  <w:num w:numId="31">
    <w:abstractNumId w:val="11"/>
  </w:num>
  <w:num w:numId="32">
    <w:abstractNumId w:val="3"/>
  </w:num>
  <w:num w:numId="33">
    <w:abstractNumId w:val="32"/>
  </w:num>
  <w:num w:numId="34">
    <w:abstractNumId w:val="2"/>
  </w:num>
  <w:num w:numId="35">
    <w:abstractNumId w:val="16"/>
  </w:num>
  <w:num w:numId="36">
    <w:abstractNumId w:val="18"/>
  </w:num>
  <w:num w:numId="37">
    <w:abstractNumId w:val="0"/>
  </w:num>
  <w:num w:numId="38">
    <w:abstractNumId w:val="41"/>
  </w:num>
  <w:num w:numId="39">
    <w:abstractNumId w:val="26"/>
  </w:num>
  <w:num w:numId="40">
    <w:abstractNumId w:val="35"/>
  </w:num>
  <w:num w:numId="41">
    <w:abstractNumId w:val="39"/>
  </w:num>
  <w:num w:numId="42">
    <w:abstractNumId w:val="8"/>
  </w:num>
  <w:num w:numId="43">
    <w:abstractNumId w:val="14"/>
  </w:num>
  <w:num w:numId="44">
    <w:abstractNumId w:val="29"/>
  </w:num>
  <w:num w:numId="45">
    <w:abstractNumId w:val="21"/>
  </w:num>
  <w:num w:numId="46">
    <w:abstractNumId w:val="15"/>
  </w:num>
  <w:num w:numId="47">
    <w:abstractNumId w:val="23"/>
  </w:num>
  <w:num w:numId="48">
    <w:abstractNumId w:val="36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54AEC"/>
    <w:rsid w:val="00065BCF"/>
    <w:rsid w:val="0006728E"/>
    <w:rsid w:val="00082085"/>
    <w:rsid w:val="000B2FB4"/>
    <w:rsid w:val="000D4544"/>
    <w:rsid w:val="000F0569"/>
    <w:rsid w:val="00123B3D"/>
    <w:rsid w:val="001438BB"/>
    <w:rsid w:val="00171A84"/>
    <w:rsid w:val="00194A2E"/>
    <w:rsid w:val="001D0927"/>
    <w:rsid w:val="001E328E"/>
    <w:rsid w:val="00201088"/>
    <w:rsid w:val="00224BF8"/>
    <w:rsid w:val="002251BD"/>
    <w:rsid w:val="00233FF9"/>
    <w:rsid w:val="00242E5E"/>
    <w:rsid w:val="00270DAE"/>
    <w:rsid w:val="002B10AF"/>
    <w:rsid w:val="002B48E8"/>
    <w:rsid w:val="002B49A0"/>
    <w:rsid w:val="002D5593"/>
    <w:rsid w:val="002D7B94"/>
    <w:rsid w:val="002E0A30"/>
    <w:rsid w:val="002F7936"/>
    <w:rsid w:val="00300D9B"/>
    <w:rsid w:val="00306041"/>
    <w:rsid w:val="00313DAF"/>
    <w:rsid w:val="003447F7"/>
    <w:rsid w:val="00350B30"/>
    <w:rsid w:val="003A6578"/>
    <w:rsid w:val="003D6A0D"/>
    <w:rsid w:val="003F587E"/>
    <w:rsid w:val="0043438A"/>
    <w:rsid w:val="00437442"/>
    <w:rsid w:val="004D53B5"/>
    <w:rsid w:val="004F33B1"/>
    <w:rsid w:val="004F6241"/>
    <w:rsid w:val="00544806"/>
    <w:rsid w:val="005500E4"/>
    <w:rsid w:val="005A301E"/>
    <w:rsid w:val="006015ED"/>
    <w:rsid w:val="00625AA2"/>
    <w:rsid w:val="00631D8A"/>
    <w:rsid w:val="00635680"/>
    <w:rsid w:val="006429F8"/>
    <w:rsid w:val="0065731C"/>
    <w:rsid w:val="0070169A"/>
    <w:rsid w:val="00747B75"/>
    <w:rsid w:val="007C24AA"/>
    <w:rsid w:val="007D1C62"/>
    <w:rsid w:val="007E28C2"/>
    <w:rsid w:val="007F5689"/>
    <w:rsid w:val="00820045"/>
    <w:rsid w:val="008329FC"/>
    <w:rsid w:val="00852A69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064D"/>
    <w:rsid w:val="00952EC3"/>
    <w:rsid w:val="0098458C"/>
    <w:rsid w:val="00993E30"/>
    <w:rsid w:val="009C47D2"/>
    <w:rsid w:val="00A564E7"/>
    <w:rsid w:val="00A6143D"/>
    <w:rsid w:val="00AA0CEA"/>
    <w:rsid w:val="00AE3A79"/>
    <w:rsid w:val="00AE6CEC"/>
    <w:rsid w:val="00AF7FBF"/>
    <w:rsid w:val="00B141E0"/>
    <w:rsid w:val="00B22DDA"/>
    <w:rsid w:val="00B25576"/>
    <w:rsid w:val="00B44BE6"/>
    <w:rsid w:val="00B71C99"/>
    <w:rsid w:val="00BB1866"/>
    <w:rsid w:val="00BC37E6"/>
    <w:rsid w:val="00BD0A14"/>
    <w:rsid w:val="00BE3451"/>
    <w:rsid w:val="00BF4FFE"/>
    <w:rsid w:val="00C27247"/>
    <w:rsid w:val="00C700C4"/>
    <w:rsid w:val="00C700F3"/>
    <w:rsid w:val="00CB2627"/>
    <w:rsid w:val="00CC367F"/>
    <w:rsid w:val="00CF6B89"/>
    <w:rsid w:val="00D52DB6"/>
    <w:rsid w:val="00D5489C"/>
    <w:rsid w:val="00DC4E03"/>
    <w:rsid w:val="00DF7BA1"/>
    <w:rsid w:val="00E275C8"/>
    <w:rsid w:val="00E30008"/>
    <w:rsid w:val="00E63D9E"/>
    <w:rsid w:val="00EB75CB"/>
    <w:rsid w:val="00EC17E6"/>
    <w:rsid w:val="00EC6177"/>
    <w:rsid w:val="00ED5C7C"/>
    <w:rsid w:val="00ED62A2"/>
    <w:rsid w:val="00ED680E"/>
    <w:rsid w:val="00EE539C"/>
    <w:rsid w:val="00EF5524"/>
    <w:rsid w:val="00F06198"/>
    <w:rsid w:val="00F44025"/>
    <w:rsid w:val="00F5080D"/>
    <w:rsid w:val="00F8542E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2986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14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14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614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A614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link w:val="a8"/>
    <w:uiPriority w:val="34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B25576"/>
    <w:rPr>
      <w:b/>
      <w:bCs/>
      <w:lang w:eastAsia="en-US"/>
    </w:rPr>
  </w:style>
  <w:style w:type="character" w:styleId="aa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link w:val="ConsPlusTitle0"/>
    <w:uiPriority w:val="99"/>
    <w:qFormat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631D8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31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31D8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31D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61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614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A6143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614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Normal (Web)"/>
    <w:basedOn w:val="a"/>
    <w:uiPriority w:val="99"/>
    <w:qFormat/>
    <w:rsid w:val="00A6143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A6143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614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614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page number"/>
    <w:uiPriority w:val="99"/>
    <w:rsid w:val="00A6143D"/>
    <w:rPr>
      <w:rFonts w:cs="Times New Roman"/>
    </w:rPr>
  </w:style>
  <w:style w:type="paragraph" w:styleId="af1">
    <w:name w:val="Body Text"/>
    <w:basedOn w:val="a"/>
    <w:link w:val="af2"/>
    <w:rsid w:val="00A6143D"/>
    <w:pPr>
      <w:jc w:val="both"/>
    </w:pPr>
    <w:rPr>
      <w:sz w:val="24"/>
      <w:szCs w:val="24"/>
    </w:rPr>
  </w:style>
  <w:style w:type="character" w:customStyle="1" w:styleId="af2">
    <w:name w:val="Основной текст Знак"/>
    <w:basedOn w:val="a0"/>
    <w:link w:val="af1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A6143D"/>
    <w:pPr>
      <w:jc w:val="both"/>
    </w:pPr>
    <w:rPr>
      <w:sz w:val="26"/>
      <w:szCs w:val="24"/>
    </w:rPr>
  </w:style>
  <w:style w:type="character" w:customStyle="1" w:styleId="22">
    <w:name w:val="Основной текст 2 Знак"/>
    <w:basedOn w:val="a0"/>
    <w:link w:val="21"/>
    <w:rsid w:val="00A614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10">
    <w:name w:val="Основной текст 21"/>
    <w:basedOn w:val="a"/>
    <w:rsid w:val="00A6143D"/>
    <w:rPr>
      <w:sz w:val="28"/>
    </w:rPr>
  </w:style>
  <w:style w:type="paragraph" w:styleId="af3">
    <w:name w:val="Body Text First Indent"/>
    <w:basedOn w:val="af1"/>
    <w:link w:val="af4"/>
    <w:rsid w:val="00A6143D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f2"/>
    <w:link w:val="af3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link w:val="12"/>
    <w:uiPriority w:val="99"/>
    <w:rsid w:val="00A6143D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5"/>
    <w:uiPriority w:val="99"/>
    <w:rsid w:val="00A6143D"/>
    <w:pPr>
      <w:shd w:val="clear" w:color="auto" w:fill="FFFFFF"/>
      <w:spacing w:line="298" w:lineRule="exact"/>
      <w:ind w:firstLine="52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6">
    <w:name w:val="Всегда"/>
    <w:basedOn w:val="a"/>
    <w:autoRedefine/>
    <w:uiPriority w:val="99"/>
    <w:rsid w:val="00A6143D"/>
    <w:pPr>
      <w:tabs>
        <w:tab w:val="left" w:pos="1701"/>
      </w:tabs>
      <w:ind w:firstLine="709"/>
      <w:jc w:val="both"/>
    </w:pPr>
    <w:rPr>
      <w:sz w:val="26"/>
      <w:szCs w:val="26"/>
      <w:lang w:eastAsia="en-US"/>
    </w:rPr>
  </w:style>
  <w:style w:type="character" w:customStyle="1" w:styleId="ConsPlusTitle0">
    <w:name w:val="ConsPlusTitle Знак"/>
    <w:link w:val="ConsPlusTitle"/>
    <w:uiPriority w:val="99"/>
    <w:rsid w:val="00A6143D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7">
    <w:name w:val="Основной текст + Курсив"/>
    <w:rsid w:val="00A614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ConsTitle">
    <w:name w:val="ConsTitle"/>
    <w:rsid w:val="00A614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styleId="af8">
    <w:name w:val="Strong"/>
    <w:qFormat/>
    <w:rsid w:val="00A6143D"/>
    <w:rPr>
      <w:b/>
      <w:bCs/>
    </w:rPr>
  </w:style>
  <w:style w:type="paragraph" w:styleId="af9">
    <w:name w:val="Intense Quote"/>
    <w:basedOn w:val="a"/>
    <w:next w:val="a"/>
    <w:link w:val="afa"/>
    <w:uiPriority w:val="30"/>
    <w:qFormat/>
    <w:rsid w:val="00A614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szCs w:val="24"/>
    </w:rPr>
  </w:style>
  <w:style w:type="character" w:customStyle="1" w:styleId="afa">
    <w:name w:val="Выделенная цитата Знак"/>
    <w:basedOn w:val="a0"/>
    <w:link w:val="af9"/>
    <w:uiPriority w:val="30"/>
    <w:rsid w:val="00A6143D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afb">
    <w:name w:val="Знак Знак Знак"/>
    <w:basedOn w:val="a"/>
    <w:rsid w:val="00A6143D"/>
    <w:pPr>
      <w:spacing w:after="160" w:line="240" w:lineRule="exact"/>
    </w:pPr>
    <w:rPr>
      <w:rFonts w:ascii="Verdana" w:hAnsi="Verdana"/>
      <w:lang w:val="en-US" w:eastAsia="en-US"/>
    </w:rPr>
  </w:style>
  <w:style w:type="paragraph" w:styleId="afc">
    <w:name w:val="List"/>
    <w:basedOn w:val="a"/>
    <w:uiPriority w:val="99"/>
    <w:unhideWhenUsed/>
    <w:rsid w:val="00A6143D"/>
    <w:pPr>
      <w:ind w:left="283" w:hanging="283"/>
      <w:contextualSpacing/>
    </w:pPr>
    <w:rPr>
      <w:sz w:val="24"/>
      <w:szCs w:val="24"/>
    </w:rPr>
  </w:style>
  <w:style w:type="paragraph" w:styleId="23">
    <w:name w:val="List 2"/>
    <w:basedOn w:val="a"/>
    <w:uiPriority w:val="99"/>
    <w:unhideWhenUsed/>
    <w:rsid w:val="00A6143D"/>
    <w:pPr>
      <w:ind w:left="566" w:hanging="283"/>
      <w:contextualSpacing/>
    </w:pPr>
    <w:rPr>
      <w:sz w:val="24"/>
      <w:szCs w:val="24"/>
    </w:rPr>
  </w:style>
  <w:style w:type="paragraph" w:styleId="afd">
    <w:name w:val="Date"/>
    <w:basedOn w:val="a"/>
    <w:next w:val="a"/>
    <w:link w:val="afe"/>
    <w:uiPriority w:val="99"/>
    <w:unhideWhenUsed/>
    <w:rsid w:val="00A6143D"/>
    <w:rPr>
      <w:sz w:val="24"/>
      <w:szCs w:val="24"/>
    </w:rPr>
  </w:style>
  <w:style w:type="character" w:customStyle="1" w:styleId="afe">
    <w:name w:val="Дата Знак"/>
    <w:basedOn w:val="a0"/>
    <w:link w:val="afd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unhideWhenUsed/>
    <w:rsid w:val="00A6143D"/>
    <w:pPr>
      <w:spacing w:after="120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f"/>
    <w:link w:val="25"/>
    <w:uiPriority w:val="99"/>
    <w:unhideWhenUsed/>
    <w:rsid w:val="00A6143D"/>
    <w:pPr>
      <w:spacing w:after="0"/>
      <w:ind w:left="360" w:firstLine="360"/>
    </w:pPr>
  </w:style>
  <w:style w:type="character" w:customStyle="1" w:styleId="25">
    <w:name w:val="Красная строка 2 Знак"/>
    <w:basedOn w:val="aff0"/>
    <w:link w:val="24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A6143D"/>
    <w:rPr>
      <w:rFonts w:ascii="Times New Roman" w:eastAsia="Times New Roman" w:hAnsi="Times New Roman"/>
      <w:b/>
      <w:bCs/>
      <w:i/>
      <w:iCs/>
      <w:sz w:val="32"/>
      <w:szCs w:val="32"/>
      <w:shd w:val="clear" w:color="auto" w:fill="FFFFFF"/>
    </w:rPr>
  </w:style>
  <w:style w:type="character" w:customStyle="1" w:styleId="3MalgunGothic275pt">
    <w:name w:val="Основной текст (3) + Malgun Gothic;27;5 pt;Не курсив"/>
    <w:basedOn w:val="31"/>
    <w:rsid w:val="00A6143D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55"/>
      <w:szCs w:val="55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A6143D"/>
    <w:pPr>
      <w:widowControl w:val="0"/>
      <w:shd w:val="clear" w:color="auto" w:fill="FFFFFF"/>
      <w:spacing w:before="240" w:after="240" w:line="367" w:lineRule="exact"/>
      <w:ind w:firstLine="700"/>
      <w:jc w:val="both"/>
    </w:pPr>
    <w:rPr>
      <w:rFonts w:cstheme="minorBidi"/>
      <w:b/>
      <w:bCs/>
      <w:i/>
      <w:iCs/>
      <w:sz w:val="32"/>
      <w:szCs w:val="32"/>
      <w:lang w:eastAsia="en-US"/>
    </w:rPr>
  </w:style>
  <w:style w:type="paragraph" w:customStyle="1" w:styleId="s3">
    <w:name w:val="s3"/>
    <w:basedOn w:val="a"/>
    <w:rsid w:val="00A6143D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umpedfont15">
    <w:name w:val="bumpedfont15"/>
    <w:basedOn w:val="a0"/>
    <w:rsid w:val="00A6143D"/>
  </w:style>
  <w:style w:type="character" w:customStyle="1" w:styleId="a8">
    <w:name w:val="Абзац списка Знак"/>
    <w:aliases w:val="it_List1 Знак,Абзац списка литеральный Знак,асз.Списка Знак"/>
    <w:link w:val="a7"/>
    <w:uiPriority w:val="34"/>
    <w:locked/>
    <w:rsid w:val="00A6143D"/>
    <w:rPr>
      <w:rFonts w:ascii="Calibri" w:eastAsia="Calibri" w:hAnsi="Calibri" w:cs="Times New Roman"/>
    </w:rPr>
  </w:style>
  <w:style w:type="paragraph" w:styleId="26">
    <w:name w:val="Body Text Indent 2"/>
    <w:basedOn w:val="a"/>
    <w:link w:val="27"/>
    <w:rsid w:val="00A6143D"/>
    <w:pPr>
      <w:spacing w:after="120" w:line="480" w:lineRule="auto"/>
      <w:ind w:left="283"/>
    </w:pPr>
    <w:rPr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3-1">
    <w:name w:val="Medium Grid 3 Accent 1"/>
    <w:basedOn w:val="a1"/>
    <w:uiPriority w:val="69"/>
    <w:rsid w:val="00A6143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aff1">
    <w:name w:val="Заголовок_пост"/>
    <w:basedOn w:val="a"/>
    <w:uiPriority w:val="99"/>
    <w:rsid w:val="00A6143D"/>
    <w:pPr>
      <w:tabs>
        <w:tab w:val="left" w:pos="10440"/>
      </w:tabs>
      <w:ind w:left="720" w:right="4627"/>
    </w:pPr>
    <w:rPr>
      <w:sz w:val="26"/>
      <w:szCs w:val="24"/>
      <w:lang w:eastAsia="ar-SA"/>
    </w:rPr>
  </w:style>
  <w:style w:type="character" w:styleId="aff2">
    <w:name w:val="Hyperlink"/>
    <w:basedOn w:val="a0"/>
    <w:uiPriority w:val="99"/>
    <w:semiHidden/>
    <w:unhideWhenUsed/>
    <w:rsid w:val="00A6143D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A6143D"/>
  </w:style>
  <w:style w:type="character" w:styleId="aff3">
    <w:name w:val="annotation reference"/>
    <w:basedOn w:val="a0"/>
    <w:uiPriority w:val="99"/>
    <w:semiHidden/>
    <w:unhideWhenUsed/>
    <w:rsid w:val="00A6143D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A6143D"/>
  </w:style>
  <w:style w:type="character" w:customStyle="1" w:styleId="aff5">
    <w:name w:val="Текст примечания Знак"/>
    <w:basedOn w:val="a0"/>
    <w:link w:val="aff4"/>
    <w:uiPriority w:val="99"/>
    <w:semiHidden/>
    <w:rsid w:val="00A61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A6143D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A614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4C3FD-DC5C-4540-9C9D-D6F2968D2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Мельченкова Оксана Викторовна</cp:lastModifiedBy>
  <cp:revision>4</cp:revision>
  <cp:lastPrinted>2024-03-20T04:55:00Z</cp:lastPrinted>
  <dcterms:created xsi:type="dcterms:W3CDTF">2024-03-20T04:50:00Z</dcterms:created>
  <dcterms:modified xsi:type="dcterms:W3CDTF">2024-05-24T11:40:00Z</dcterms:modified>
</cp:coreProperties>
</file>